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1F1A5" w14:textId="77777777" w:rsidR="008716A5" w:rsidRDefault="008716A5">
      <w:bookmarkStart w:id="0" w:name="_GoBack"/>
      <w:bookmarkEnd w:id="0"/>
    </w:p>
    <w:p w14:paraId="14801F36" w14:textId="77777777" w:rsidR="007C78ED" w:rsidRDefault="007C78ED" w:rsidP="004D33AE">
      <w:pPr>
        <w:spacing w:before="100" w:after="100"/>
        <w:rPr>
          <w:rFonts w:ascii="Arial Black" w:eastAsia="Times New Roman" w:hAnsi="Arial Black"/>
          <w:bCs/>
          <w:sz w:val="32"/>
          <w:szCs w:val="32"/>
          <w:u w:val="thick"/>
          <w:lang w:eastAsia="cs-CZ"/>
        </w:rPr>
      </w:pPr>
    </w:p>
    <w:p w14:paraId="123A0D0C" w14:textId="77777777" w:rsidR="001970F0" w:rsidRPr="007C78ED" w:rsidRDefault="008473BB" w:rsidP="007C78ED">
      <w:pPr>
        <w:spacing w:before="100" w:after="100"/>
        <w:ind w:left="2832" w:firstLine="708"/>
        <w:rPr>
          <w:rFonts w:ascii="Arial Black" w:eastAsia="Times New Roman" w:hAnsi="Arial Black"/>
          <w:bCs/>
          <w:sz w:val="40"/>
          <w:szCs w:val="32"/>
          <w:u w:val="thick"/>
          <w:lang w:eastAsia="cs-CZ"/>
        </w:rPr>
      </w:pPr>
      <w:r w:rsidRPr="007C78ED">
        <w:rPr>
          <w:rFonts w:ascii="Arial Black" w:eastAsia="Times New Roman" w:hAnsi="Arial Black"/>
          <w:bCs/>
          <w:sz w:val="40"/>
          <w:szCs w:val="32"/>
          <w:u w:val="thick"/>
          <w:lang w:eastAsia="cs-CZ"/>
        </w:rPr>
        <w:t xml:space="preserve">INTEGROVANÁ </w:t>
      </w:r>
      <w:r w:rsidR="001970F0" w:rsidRPr="007C78ED">
        <w:rPr>
          <w:rFonts w:ascii="Arial Black" w:eastAsia="Times New Roman" w:hAnsi="Arial Black"/>
          <w:bCs/>
          <w:sz w:val="40"/>
          <w:szCs w:val="32"/>
          <w:u w:val="thick"/>
          <w:lang w:eastAsia="cs-CZ"/>
        </w:rPr>
        <w:t>POLITIKA</w:t>
      </w:r>
    </w:p>
    <w:p w14:paraId="58134233" w14:textId="77777777" w:rsidR="007C78ED" w:rsidRDefault="007C78ED" w:rsidP="001970F0">
      <w:pPr>
        <w:spacing w:before="100" w:after="100"/>
        <w:jc w:val="both"/>
        <w:rPr>
          <w:rFonts w:eastAsia="Times New Roman"/>
          <w:szCs w:val="24"/>
          <w:lang w:eastAsia="cs-CZ"/>
        </w:rPr>
      </w:pPr>
    </w:p>
    <w:p w14:paraId="75DF8B3F" w14:textId="77777777" w:rsidR="001970F0" w:rsidRPr="004D33AE" w:rsidRDefault="008473BB" w:rsidP="001970F0">
      <w:pPr>
        <w:spacing w:before="100" w:after="100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Vrcholové vedení NAPOS , a.s.</w:t>
      </w:r>
      <w:r w:rsidR="001970F0" w:rsidRPr="004D33AE">
        <w:rPr>
          <w:rFonts w:eastAsia="Times New Roman"/>
          <w:sz w:val="24"/>
          <w:szCs w:val="24"/>
          <w:lang w:eastAsia="cs-CZ"/>
        </w:rPr>
        <w:t xml:space="preserve">, v souladu se strategickými záměry společnosti, vyhlašuje následující </w:t>
      </w:r>
      <w:r w:rsidRPr="004D33AE">
        <w:rPr>
          <w:rFonts w:eastAsia="Times New Roman"/>
          <w:sz w:val="24"/>
          <w:szCs w:val="24"/>
          <w:lang w:eastAsia="cs-CZ"/>
        </w:rPr>
        <w:t>Integrovanou p</w:t>
      </w:r>
      <w:r w:rsidR="001970F0" w:rsidRPr="004D33AE">
        <w:rPr>
          <w:rFonts w:eastAsia="Times New Roman"/>
          <w:sz w:val="24"/>
          <w:szCs w:val="24"/>
          <w:lang w:eastAsia="cs-CZ"/>
        </w:rPr>
        <w:t xml:space="preserve">olitiku kvality </w:t>
      </w:r>
      <w:r w:rsidRPr="004D33AE">
        <w:rPr>
          <w:rFonts w:eastAsia="Times New Roman"/>
          <w:sz w:val="24"/>
          <w:szCs w:val="24"/>
          <w:lang w:eastAsia="cs-CZ"/>
        </w:rPr>
        <w:t xml:space="preserve">a životního prostředí </w:t>
      </w:r>
      <w:r w:rsidR="001970F0" w:rsidRPr="004D33AE">
        <w:rPr>
          <w:rFonts w:eastAsia="Times New Roman"/>
          <w:sz w:val="24"/>
          <w:szCs w:val="24"/>
          <w:lang w:eastAsia="cs-CZ"/>
        </w:rPr>
        <w:t xml:space="preserve">s cílem plně uspokojovat požadavky a </w:t>
      </w:r>
      <w:r w:rsidRPr="004D33AE">
        <w:rPr>
          <w:rFonts w:eastAsia="Times New Roman"/>
          <w:sz w:val="24"/>
          <w:szCs w:val="24"/>
          <w:lang w:eastAsia="cs-CZ"/>
        </w:rPr>
        <w:t xml:space="preserve">očekávání našich zákazníků a společnosti, </w:t>
      </w:r>
      <w:r w:rsidR="001970F0" w:rsidRPr="004D33AE">
        <w:rPr>
          <w:rFonts w:eastAsia="Times New Roman"/>
          <w:sz w:val="24"/>
          <w:szCs w:val="24"/>
          <w:lang w:eastAsia="cs-CZ"/>
        </w:rPr>
        <w:t>neustále zvyšovat efektivn</w:t>
      </w:r>
      <w:r w:rsidRPr="004D33AE">
        <w:rPr>
          <w:rFonts w:eastAsia="Times New Roman"/>
          <w:sz w:val="24"/>
          <w:szCs w:val="24"/>
          <w:lang w:eastAsia="cs-CZ"/>
        </w:rPr>
        <w:t>ost systémů managementu kvality životního prostředí,</w:t>
      </w:r>
      <w:r w:rsidR="001970F0" w:rsidRPr="004D33AE">
        <w:rPr>
          <w:rFonts w:eastAsia="Times New Roman"/>
          <w:sz w:val="24"/>
          <w:szCs w:val="24"/>
          <w:lang w:eastAsia="cs-CZ"/>
        </w:rPr>
        <w:t xml:space="preserve"> dosahovat úspěšnosti v podnikání v oblasti nakládání s odpady. Prostřednictvím </w:t>
      </w:r>
      <w:r w:rsidRPr="004D33AE">
        <w:rPr>
          <w:rFonts w:eastAsia="Times New Roman"/>
          <w:sz w:val="24"/>
          <w:szCs w:val="24"/>
          <w:lang w:eastAsia="cs-CZ"/>
        </w:rPr>
        <w:t>Integrované politiky</w:t>
      </w:r>
      <w:r w:rsidR="001970F0" w:rsidRPr="004D33AE">
        <w:rPr>
          <w:rFonts w:eastAsia="Times New Roman"/>
          <w:sz w:val="24"/>
          <w:szCs w:val="24"/>
          <w:lang w:eastAsia="cs-CZ"/>
        </w:rPr>
        <w:t xml:space="preserve"> jsou stanoveny rozhodující principy:</w:t>
      </w:r>
    </w:p>
    <w:p w14:paraId="1BEDDF3C" w14:textId="77777777" w:rsidR="007C78ED" w:rsidRPr="004D33AE" w:rsidRDefault="007C78ED" w:rsidP="001970F0">
      <w:pPr>
        <w:spacing w:before="100" w:after="100"/>
        <w:jc w:val="both"/>
        <w:rPr>
          <w:rFonts w:eastAsia="Times New Roman"/>
          <w:sz w:val="24"/>
          <w:szCs w:val="24"/>
          <w:lang w:eastAsia="cs-CZ"/>
        </w:rPr>
      </w:pPr>
    </w:p>
    <w:p w14:paraId="0F99B147" w14:textId="77777777" w:rsidR="001970F0" w:rsidRPr="004D33AE" w:rsidRDefault="001970F0" w:rsidP="001970F0">
      <w:pPr>
        <w:spacing w:before="100" w:after="100"/>
        <w:jc w:val="both"/>
        <w:rPr>
          <w:rFonts w:eastAsia="Calibri"/>
        </w:rPr>
      </w:pPr>
      <w:r w:rsidRPr="004D33AE">
        <w:rPr>
          <w:rFonts w:eastAsia="Times New Roman"/>
          <w:b/>
          <w:sz w:val="24"/>
          <w:szCs w:val="24"/>
          <w:lang w:eastAsia="cs-CZ"/>
        </w:rPr>
        <w:t>Z</w:t>
      </w:r>
      <w:r w:rsidRPr="004D33AE">
        <w:rPr>
          <w:rFonts w:eastAsia="Times New Roman"/>
          <w:b/>
          <w:bCs/>
          <w:sz w:val="24"/>
          <w:szCs w:val="24"/>
          <w:lang w:eastAsia="cs-CZ"/>
        </w:rPr>
        <w:t>aměření na zákazníka</w:t>
      </w:r>
    </w:p>
    <w:p w14:paraId="1632B847" w14:textId="77777777" w:rsidR="001970F0" w:rsidRPr="004D33AE" w:rsidRDefault="001970F0" w:rsidP="001970F0">
      <w:pPr>
        <w:numPr>
          <w:ilvl w:val="0"/>
          <w:numId w:val="1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Poznávání a analyzování současných i budoucích potřeb našich zákazníků</w:t>
      </w:r>
    </w:p>
    <w:p w14:paraId="32D43A36" w14:textId="77777777" w:rsidR="001970F0" w:rsidRPr="004D33AE" w:rsidRDefault="001970F0" w:rsidP="001970F0">
      <w:pPr>
        <w:numPr>
          <w:ilvl w:val="0"/>
          <w:numId w:val="1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Plnění požadavků a očekávání našich zákazníků</w:t>
      </w:r>
    </w:p>
    <w:p w14:paraId="12C9E8DC" w14:textId="77777777" w:rsidR="001970F0" w:rsidRPr="004D33AE" w:rsidRDefault="001970F0" w:rsidP="001970F0">
      <w:pPr>
        <w:numPr>
          <w:ilvl w:val="0"/>
          <w:numId w:val="1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Měření spokojenosti zákazníků a vyvozování dalších aktivit na základě výsledků těchto měření</w:t>
      </w:r>
    </w:p>
    <w:p w14:paraId="66F6FF16" w14:textId="77777777" w:rsidR="001970F0" w:rsidRPr="004D33AE" w:rsidRDefault="001970F0" w:rsidP="001970F0">
      <w:pPr>
        <w:spacing w:before="100" w:after="100"/>
        <w:jc w:val="both"/>
        <w:rPr>
          <w:rFonts w:eastAsia="Calibri"/>
        </w:rPr>
      </w:pPr>
      <w:r w:rsidRPr="004D33AE">
        <w:rPr>
          <w:rFonts w:eastAsia="Times New Roman"/>
          <w:b/>
          <w:bCs/>
          <w:sz w:val="24"/>
          <w:szCs w:val="24"/>
          <w:lang w:eastAsia="cs-CZ"/>
        </w:rPr>
        <w:t>Zapojení pracovníků</w:t>
      </w:r>
    </w:p>
    <w:p w14:paraId="2CA4CD8E" w14:textId="77777777" w:rsidR="001970F0" w:rsidRPr="004D33AE" w:rsidRDefault="001970F0" w:rsidP="001970F0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Využívání znalostí, schopností a dovedností všech pracovníků organizace pro řízení procesů</w:t>
      </w:r>
    </w:p>
    <w:p w14:paraId="496E7CE7" w14:textId="77777777" w:rsidR="001970F0" w:rsidRPr="004D33AE" w:rsidRDefault="001970F0" w:rsidP="001970F0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Rozvíjení úrovně kompetence pracovníků</w:t>
      </w:r>
    </w:p>
    <w:p w14:paraId="2EBA8C3A" w14:textId="77777777" w:rsidR="001970F0" w:rsidRPr="004D33AE" w:rsidRDefault="001970F0" w:rsidP="001970F0">
      <w:pPr>
        <w:numPr>
          <w:ilvl w:val="0"/>
          <w:numId w:val="2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Aktivní vyhledávání příležitostí ke zlepšování</w:t>
      </w:r>
    </w:p>
    <w:p w14:paraId="45A24C89" w14:textId="77777777" w:rsidR="001970F0" w:rsidRPr="004D33AE" w:rsidRDefault="001970F0" w:rsidP="001970F0">
      <w:pPr>
        <w:spacing w:before="100" w:after="100"/>
        <w:jc w:val="both"/>
        <w:rPr>
          <w:rFonts w:eastAsia="Calibri"/>
        </w:rPr>
      </w:pPr>
      <w:r w:rsidRPr="004D33AE">
        <w:rPr>
          <w:rFonts w:eastAsia="Times New Roman"/>
          <w:b/>
          <w:bCs/>
          <w:sz w:val="24"/>
          <w:szCs w:val="24"/>
          <w:lang w:eastAsia="cs-CZ"/>
        </w:rPr>
        <w:t>Systémový přístup k managementu</w:t>
      </w:r>
    </w:p>
    <w:p w14:paraId="7E5EF7D6" w14:textId="77777777" w:rsidR="001970F0" w:rsidRPr="004D33AE" w:rsidRDefault="001970F0" w:rsidP="001970F0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Uplatňování, rozvíjení a neustálé zlepšování  systému managementu kvality podle</w:t>
      </w:r>
      <w:r w:rsidR="008473BB" w:rsidRPr="004D33AE">
        <w:rPr>
          <w:rFonts w:eastAsia="Times New Roman"/>
          <w:sz w:val="24"/>
          <w:szCs w:val="24"/>
          <w:lang w:eastAsia="cs-CZ"/>
        </w:rPr>
        <w:t xml:space="preserve"> </w:t>
      </w:r>
      <w:r w:rsidR="0091776F" w:rsidRPr="004D33AE">
        <w:rPr>
          <w:rFonts w:eastAsia="Times New Roman"/>
          <w:sz w:val="24"/>
          <w:szCs w:val="24"/>
          <w:lang w:eastAsia="cs-CZ"/>
        </w:rPr>
        <w:t>ISO 9001:2015, ISO 14001:2015</w:t>
      </w:r>
      <w:r w:rsidRPr="004D33AE">
        <w:rPr>
          <w:rFonts w:eastAsia="Times New Roman"/>
          <w:sz w:val="24"/>
          <w:szCs w:val="24"/>
          <w:lang w:eastAsia="cs-CZ"/>
        </w:rPr>
        <w:t xml:space="preserve"> vedoucí k uspokojování potřeb a očekávání zákazníků a všech zainteresovaných stran.</w:t>
      </w:r>
    </w:p>
    <w:p w14:paraId="1C56C54E" w14:textId="77777777" w:rsidR="001970F0" w:rsidRPr="004D33AE" w:rsidRDefault="001970F0" w:rsidP="001970F0">
      <w:pPr>
        <w:spacing w:before="100" w:after="100"/>
        <w:jc w:val="both"/>
        <w:rPr>
          <w:rFonts w:eastAsia="Calibri"/>
        </w:rPr>
      </w:pPr>
      <w:r w:rsidRPr="004D33AE">
        <w:rPr>
          <w:rFonts w:eastAsia="Times New Roman"/>
          <w:b/>
          <w:bCs/>
          <w:sz w:val="24"/>
          <w:szCs w:val="24"/>
          <w:lang w:eastAsia="cs-CZ"/>
        </w:rPr>
        <w:t>Vzájemně výhodné dodavatelské vztahy</w:t>
      </w:r>
    </w:p>
    <w:p w14:paraId="47DBFEDA" w14:textId="77777777" w:rsidR="001970F0" w:rsidRPr="004D33AE" w:rsidRDefault="001970F0" w:rsidP="001970F0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Monitorování a hodnocení způsobilosti našich dodavatelů</w:t>
      </w:r>
    </w:p>
    <w:p w14:paraId="5DCCCFE7" w14:textId="77777777" w:rsidR="001970F0" w:rsidRPr="004D33AE" w:rsidRDefault="001970F0" w:rsidP="001970F0">
      <w:pPr>
        <w:numPr>
          <w:ilvl w:val="0"/>
          <w:numId w:val="4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Vytváření jasné a otevřené komunikace a vzájemně prospěšných vztahů s našimi dodavateli</w:t>
      </w:r>
    </w:p>
    <w:p w14:paraId="1550C18A" w14:textId="77777777" w:rsidR="001970F0" w:rsidRPr="004D33AE" w:rsidRDefault="001970F0" w:rsidP="001970F0">
      <w:pPr>
        <w:spacing w:before="100" w:after="100"/>
        <w:jc w:val="both"/>
        <w:rPr>
          <w:rFonts w:eastAsia="Calibri"/>
        </w:rPr>
      </w:pPr>
      <w:r w:rsidRPr="004D33AE">
        <w:rPr>
          <w:rFonts w:eastAsia="Times New Roman"/>
          <w:b/>
          <w:bCs/>
          <w:sz w:val="24"/>
          <w:szCs w:val="24"/>
          <w:lang w:eastAsia="cs-CZ"/>
        </w:rPr>
        <w:t>K zajištění Politiky kvality s</w:t>
      </w:r>
      <w:r w:rsidR="000F27EB" w:rsidRPr="004D33AE">
        <w:rPr>
          <w:rFonts w:eastAsia="Times New Roman"/>
          <w:b/>
          <w:bCs/>
          <w:sz w:val="24"/>
          <w:szCs w:val="24"/>
          <w:lang w:eastAsia="cs-CZ"/>
        </w:rPr>
        <w:t>e vrcholové vedení NAPOS , a.s</w:t>
      </w:r>
      <w:r w:rsidRPr="004D33AE">
        <w:rPr>
          <w:rFonts w:eastAsia="Times New Roman"/>
          <w:b/>
          <w:bCs/>
          <w:sz w:val="24"/>
          <w:szCs w:val="24"/>
          <w:lang w:eastAsia="cs-CZ"/>
        </w:rPr>
        <w:t>. zavazuje:</w:t>
      </w:r>
    </w:p>
    <w:p w14:paraId="561D7ED5" w14:textId="77777777" w:rsidR="001970F0" w:rsidRPr="004D33AE" w:rsidRDefault="001970F0" w:rsidP="001970F0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</w:pPr>
      <w:r w:rsidRPr="004D33AE">
        <w:rPr>
          <w:rFonts w:eastAsia="Times New Roman"/>
          <w:sz w:val="24"/>
          <w:szCs w:val="24"/>
          <w:lang w:eastAsia="cs-CZ"/>
        </w:rPr>
        <w:t xml:space="preserve">Pravidelně každý rok vyhlašovat na její podporu </w:t>
      </w:r>
      <w:r w:rsidR="004D33AE" w:rsidRPr="004D33AE">
        <w:rPr>
          <w:rFonts w:eastAsia="Times New Roman"/>
          <w:sz w:val="24"/>
          <w:szCs w:val="24"/>
          <w:lang w:eastAsia="cs-CZ"/>
        </w:rPr>
        <w:t>integrované cíle</w:t>
      </w:r>
      <w:r w:rsidRPr="004D33AE">
        <w:rPr>
          <w:rFonts w:eastAsia="Times New Roman"/>
          <w:sz w:val="24"/>
          <w:szCs w:val="24"/>
          <w:lang w:eastAsia="cs-CZ"/>
        </w:rPr>
        <w:t xml:space="preserve">, zajišťovat k jejich uskutečnění potřebné zdroje a provádět přezkoumávání plnění </w:t>
      </w:r>
      <w:r w:rsidR="004D33AE" w:rsidRPr="004D33AE">
        <w:rPr>
          <w:rFonts w:eastAsia="Times New Roman"/>
          <w:sz w:val="24"/>
          <w:szCs w:val="24"/>
          <w:lang w:eastAsia="cs-CZ"/>
        </w:rPr>
        <w:t>integrovaných cílů</w:t>
      </w:r>
    </w:p>
    <w:p w14:paraId="449797F5" w14:textId="77777777" w:rsidR="008473BB" w:rsidRPr="004D33AE" w:rsidRDefault="008473BB" w:rsidP="001970F0">
      <w:pPr>
        <w:suppressAutoHyphens/>
        <w:autoSpaceDN w:val="0"/>
        <w:spacing w:before="100" w:after="10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  <w:r w:rsidRPr="004D33AE">
        <w:rPr>
          <w:rFonts w:eastAsia="Times New Roman"/>
          <w:b/>
          <w:bCs/>
          <w:sz w:val="24"/>
          <w:szCs w:val="24"/>
          <w:lang w:eastAsia="cs-CZ"/>
        </w:rPr>
        <w:t>Zaměření na životní prostředí</w:t>
      </w:r>
    </w:p>
    <w:p w14:paraId="06AD5F09" w14:textId="77777777" w:rsidR="008473BB" w:rsidRPr="004D33AE" w:rsidRDefault="008473BB" w:rsidP="008473BB">
      <w:pPr>
        <w:pStyle w:val="Odstavecseseznamem"/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Účinnou prevencí minimalizovat dopady svého působení na životní prostředí</w:t>
      </w:r>
    </w:p>
    <w:p w14:paraId="44238541" w14:textId="77777777" w:rsidR="00D14DCF" w:rsidRPr="004D33AE" w:rsidRDefault="008473BB" w:rsidP="00D14DCF">
      <w:pPr>
        <w:pStyle w:val="Odstavecseseznamem"/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 xml:space="preserve">Svými aktivitami a vedením zaměstnanců vytvářet pozitivní přístup </w:t>
      </w:r>
      <w:r w:rsidR="00D14DCF" w:rsidRPr="004D33AE">
        <w:rPr>
          <w:rFonts w:eastAsia="Times New Roman"/>
          <w:sz w:val="24"/>
          <w:szCs w:val="24"/>
          <w:lang w:eastAsia="cs-CZ"/>
        </w:rPr>
        <w:t>ve vztahu k životnímu prostředí</w:t>
      </w:r>
    </w:p>
    <w:p w14:paraId="21BBF62B" w14:textId="77777777" w:rsidR="008473BB" w:rsidRPr="004D33AE" w:rsidRDefault="008473BB" w:rsidP="008473BB">
      <w:pPr>
        <w:pStyle w:val="Odstavecseseznamem"/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Vést zaměstnance k cílevědomému snižování spotřeby energií a environmentálního profilu</w:t>
      </w:r>
    </w:p>
    <w:p w14:paraId="42DF8425" w14:textId="77777777" w:rsidR="008473BB" w:rsidRPr="004D33AE" w:rsidRDefault="00E21F2B" w:rsidP="008473BB">
      <w:pPr>
        <w:pStyle w:val="Odstavecseseznamem"/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Dodržovat</w:t>
      </w:r>
      <w:r w:rsidR="008473BB" w:rsidRPr="004D33AE">
        <w:rPr>
          <w:rFonts w:eastAsia="Times New Roman"/>
          <w:sz w:val="24"/>
          <w:szCs w:val="24"/>
          <w:lang w:eastAsia="cs-CZ"/>
        </w:rPr>
        <w:t xml:space="preserve"> pla</w:t>
      </w:r>
      <w:r w:rsidR="00EB339D" w:rsidRPr="004D33AE">
        <w:rPr>
          <w:rFonts w:eastAsia="Times New Roman"/>
          <w:sz w:val="24"/>
          <w:szCs w:val="24"/>
          <w:lang w:eastAsia="cs-CZ"/>
        </w:rPr>
        <w:t>t</w:t>
      </w:r>
      <w:r w:rsidR="008473BB" w:rsidRPr="004D33AE">
        <w:rPr>
          <w:rFonts w:eastAsia="Times New Roman"/>
          <w:sz w:val="24"/>
          <w:szCs w:val="24"/>
          <w:lang w:eastAsia="cs-CZ"/>
        </w:rPr>
        <w:t xml:space="preserve">ná legislativní a jiná ustanovení týkající se ochrany </w:t>
      </w:r>
      <w:r w:rsidRPr="004D33AE">
        <w:rPr>
          <w:rFonts w:eastAsia="Times New Roman"/>
          <w:sz w:val="24"/>
          <w:szCs w:val="24"/>
          <w:lang w:eastAsia="cs-CZ"/>
        </w:rPr>
        <w:t>životního prostředí</w:t>
      </w:r>
    </w:p>
    <w:p w14:paraId="13DD65F2" w14:textId="77777777" w:rsidR="001970F0" w:rsidRPr="004D33AE" w:rsidRDefault="00E21F2B" w:rsidP="001970F0">
      <w:pPr>
        <w:pStyle w:val="Odstavecseseznamem"/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4D33AE">
        <w:rPr>
          <w:rFonts w:eastAsia="Times New Roman"/>
          <w:sz w:val="24"/>
          <w:szCs w:val="24"/>
          <w:lang w:eastAsia="cs-CZ"/>
        </w:rPr>
        <w:t>Zpřístupnit politiku veřejnosti a seznamovat s ní všechny pracovníky společnosti</w:t>
      </w:r>
    </w:p>
    <w:p w14:paraId="2F9CBAF9" w14:textId="77777777" w:rsidR="00D14DCF" w:rsidRPr="004D33AE" w:rsidRDefault="00D14DCF" w:rsidP="00D14DCF">
      <w:pPr>
        <w:suppressAutoHyphens/>
        <w:autoSpaceDN w:val="0"/>
        <w:spacing w:before="100" w:after="100" w:line="240" w:lineRule="auto"/>
        <w:ind w:left="360"/>
        <w:jc w:val="both"/>
        <w:rPr>
          <w:rFonts w:eastAsia="Times New Roman"/>
          <w:sz w:val="24"/>
          <w:szCs w:val="24"/>
          <w:lang w:eastAsia="cs-CZ"/>
        </w:rPr>
      </w:pPr>
    </w:p>
    <w:p w14:paraId="2ABDB5EE" w14:textId="77777777" w:rsidR="007C78ED" w:rsidRPr="004D33AE" w:rsidRDefault="007C78ED" w:rsidP="004D33AE">
      <w:pPr>
        <w:suppressAutoHyphens/>
        <w:autoSpaceDN w:val="0"/>
        <w:spacing w:before="100" w:after="10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14:paraId="4AF92C46" w14:textId="77777777" w:rsidR="001970F0" w:rsidRPr="004D33AE" w:rsidRDefault="001970F0" w:rsidP="001970F0">
      <w:pPr>
        <w:spacing w:before="100" w:after="100"/>
        <w:ind w:left="141"/>
        <w:jc w:val="both"/>
        <w:rPr>
          <w:i/>
          <w:sz w:val="24"/>
          <w:szCs w:val="24"/>
        </w:rPr>
      </w:pPr>
      <w:r w:rsidRPr="004D33AE">
        <w:rPr>
          <w:i/>
          <w:sz w:val="24"/>
          <w:szCs w:val="24"/>
        </w:rPr>
        <w:t xml:space="preserve">Předměřice nad Labem </w:t>
      </w:r>
      <w:r w:rsidR="007C78ED" w:rsidRPr="004D33AE">
        <w:rPr>
          <w:i/>
          <w:sz w:val="24"/>
          <w:szCs w:val="24"/>
        </w:rPr>
        <w:t>4. 4. 2019</w:t>
      </w:r>
    </w:p>
    <w:p w14:paraId="542457D7" w14:textId="77777777" w:rsidR="007C78ED" w:rsidRPr="004D33AE" w:rsidRDefault="007C78ED" w:rsidP="001970F0">
      <w:pPr>
        <w:spacing w:before="100" w:after="100"/>
        <w:ind w:left="141"/>
        <w:jc w:val="both"/>
        <w:rPr>
          <w:i/>
          <w:sz w:val="24"/>
          <w:szCs w:val="24"/>
        </w:rPr>
      </w:pPr>
    </w:p>
    <w:p w14:paraId="114AA7DA" w14:textId="77777777" w:rsidR="00F3395B" w:rsidRPr="004D33AE" w:rsidRDefault="00665557" w:rsidP="004D33AE">
      <w:pPr>
        <w:spacing w:before="100" w:after="100"/>
        <w:ind w:left="141"/>
        <w:jc w:val="both"/>
        <w:rPr>
          <w:i/>
        </w:rPr>
      </w:pPr>
      <w:r w:rsidRPr="004D33AE">
        <w:rPr>
          <w:i/>
          <w:sz w:val="24"/>
          <w:szCs w:val="24"/>
        </w:rPr>
        <w:t>Bc. Pavel Pour, člen představenstva</w:t>
      </w:r>
    </w:p>
    <w:sectPr w:rsidR="00F3395B" w:rsidRPr="004D33AE" w:rsidSect="004D33AE">
      <w:headerReference w:type="default" r:id="rId8"/>
      <w:pgSz w:w="11907" w:h="16839" w:code="9"/>
      <w:pgMar w:top="720" w:right="51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D08F" w14:textId="77777777" w:rsidR="00C45C77" w:rsidRDefault="00C45C77" w:rsidP="00A0024B">
      <w:pPr>
        <w:spacing w:after="0" w:line="240" w:lineRule="auto"/>
      </w:pPr>
      <w:r>
        <w:separator/>
      </w:r>
    </w:p>
  </w:endnote>
  <w:endnote w:type="continuationSeparator" w:id="0">
    <w:p w14:paraId="181CB081" w14:textId="77777777" w:rsidR="00C45C77" w:rsidRDefault="00C45C77" w:rsidP="00A0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0BC31" w14:textId="77777777" w:rsidR="00C45C77" w:rsidRDefault="00C45C77" w:rsidP="00A0024B">
      <w:pPr>
        <w:spacing w:after="0" w:line="240" w:lineRule="auto"/>
      </w:pPr>
      <w:r>
        <w:separator/>
      </w:r>
    </w:p>
  </w:footnote>
  <w:footnote w:type="continuationSeparator" w:id="0">
    <w:p w14:paraId="52E30C62" w14:textId="77777777" w:rsidR="00C45C77" w:rsidRDefault="00C45C77" w:rsidP="00A0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73F4" w14:textId="77777777" w:rsidR="00A0024B" w:rsidRDefault="00F3395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037F4129" wp14:editId="43F37033">
          <wp:simplePos x="0" y="0"/>
          <wp:positionH relativeFrom="column">
            <wp:posOffset>-890270</wp:posOffset>
          </wp:positionH>
          <wp:positionV relativeFrom="paragraph">
            <wp:posOffset>-449580</wp:posOffset>
          </wp:positionV>
          <wp:extent cx="7624800" cy="10692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í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2C93"/>
    <w:multiLevelType w:val="multilevel"/>
    <w:tmpl w:val="66BCAE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023591"/>
    <w:multiLevelType w:val="multilevel"/>
    <w:tmpl w:val="690A18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B461525"/>
    <w:multiLevelType w:val="multilevel"/>
    <w:tmpl w:val="B24A64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3720C91"/>
    <w:multiLevelType w:val="multilevel"/>
    <w:tmpl w:val="B2DE63E0"/>
    <w:lvl w:ilvl="0">
      <w:numFmt w:val="bullet"/>
      <w:lvlText w:val=""/>
      <w:lvlJc w:val="left"/>
      <w:pPr>
        <w:ind w:left="501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EE053C3"/>
    <w:multiLevelType w:val="multilevel"/>
    <w:tmpl w:val="2B4696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E443CC7"/>
    <w:multiLevelType w:val="hybridMultilevel"/>
    <w:tmpl w:val="935C9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A2"/>
    <w:rsid w:val="00016835"/>
    <w:rsid w:val="00094202"/>
    <w:rsid w:val="000C0844"/>
    <w:rsid w:val="000F27EB"/>
    <w:rsid w:val="001970F0"/>
    <w:rsid w:val="0026316B"/>
    <w:rsid w:val="002F1BAE"/>
    <w:rsid w:val="00433A09"/>
    <w:rsid w:val="004D33AE"/>
    <w:rsid w:val="00505691"/>
    <w:rsid w:val="0051284F"/>
    <w:rsid w:val="005306B8"/>
    <w:rsid w:val="005D02BC"/>
    <w:rsid w:val="00665557"/>
    <w:rsid w:val="007C78ED"/>
    <w:rsid w:val="008473BB"/>
    <w:rsid w:val="008716A5"/>
    <w:rsid w:val="009148A2"/>
    <w:rsid w:val="0091776F"/>
    <w:rsid w:val="00955356"/>
    <w:rsid w:val="00A0024B"/>
    <w:rsid w:val="00A325B8"/>
    <w:rsid w:val="00AE0491"/>
    <w:rsid w:val="00BB50D0"/>
    <w:rsid w:val="00C40D92"/>
    <w:rsid w:val="00C45C77"/>
    <w:rsid w:val="00C95E0E"/>
    <w:rsid w:val="00D14DCF"/>
    <w:rsid w:val="00E21F2B"/>
    <w:rsid w:val="00EB339D"/>
    <w:rsid w:val="00ED7EE1"/>
    <w:rsid w:val="00F3395B"/>
    <w:rsid w:val="00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94D03"/>
  <w15:docId w15:val="{0EA57C43-F98C-420E-8437-54B70B17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24B"/>
  </w:style>
  <w:style w:type="paragraph" w:styleId="Zpat">
    <w:name w:val="footer"/>
    <w:basedOn w:val="Normln"/>
    <w:link w:val="ZpatChar"/>
    <w:uiPriority w:val="99"/>
    <w:unhideWhenUsed/>
    <w:rsid w:val="00A0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24B"/>
  </w:style>
  <w:style w:type="paragraph" w:styleId="Odstavecseseznamem">
    <w:name w:val="List Paragraph"/>
    <w:basedOn w:val="Normln"/>
    <w:uiPriority w:val="34"/>
    <w:qFormat/>
    <w:rsid w:val="0084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DE92-6F0F-4F5F-BD15-EAFB94CE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Travnickova</dc:creator>
  <cp:lastModifiedBy>Dennis H</cp:lastModifiedBy>
  <cp:revision>2</cp:revision>
  <cp:lastPrinted>2019-12-05T11:02:00Z</cp:lastPrinted>
  <dcterms:created xsi:type="dcterms:W3CDTF">2020-03-04T11:38:00Z</dcterms:created>
  <dcterms:modified xsi:type="dcterms:W3CDTF">2020-03-04T11:38:00Z</dcterms:modified>
</cp:coreProperties>
</file>